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ADE09" w14:textId="77777777" w:rsidR="004A4374" w:rsidRDefault="00036337">
      <w:pPr>
        <w:tabs>
          <w:tab w:val="center" w:pos="3793"/>
        </w:tabs>
        <w:suppressAutoHyphens/>
        <w:rPr>
          <w:rFonts w:ascii="Arial" w:eastAsia="Arial" w:hAnsi="Arial" w:cs="Arial"/>
          <w:b/>
          <w:spacing w:val="-10"/>
          <w:sz w:val="24"/>
        </w:rPr>
      </w:pPr>
      <w:r>
        <w:rPr>
          <w:rFonts w:ascii="Arial" w:eastAsia="Arial" w:hAnsi="Arial" w:cs="Arial"/>
          <w:b/>
          <w:spacing w:val="-10"/>
          <w:sz w:val="24"/>
        </w:rPr>
        <w:t>WORCESTERSHIRE COUNTY COUNCIL</w:t>
      </w:r>
    </w:p>
    <w:p w14:paraId="0F64BDD7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caps/>
          <w:spacing w:val="-2"/>
          <w:sz w:val="24"/>
        </w:rPr>
      </w:pPr>
      <w:r>
        <w:rPr>
          <w:rFonts w:ascii="Arial" w:eastAsia="Arial" w:hAnsi="Arial" w:cs="Arial"/>
          <w:b/>
          <w:spacing w:val="-10"/>
          <w:sz w:val="24"/>
        </w:rPr>
        <w:t>PUBLIC NOTICE</w:t>
      </w:r>
    </w:p>
    <w:p w14:paraId="26D387EC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b/>
          <w:caps/>
          <w:spacing w:val="-2"/>
          <w:sz w:val="23"/>
        </w:rPr>
      </w:pPr>
      <w:r>
        <w:rPr>
          <w:rFonts w:ascii="Arial" w:eastAsia="Arial" w:hAnsi="Arial" w:cs="Arial"/>
          <w:b/>
          <w:sz w:val="23"/>
        </w:rPr>
        <w:t xml:space="preserve">Road Traffic Regulation Act 1984 </w:t>
      </w:r>
    </w:p>
    <w:p w14:paraId="1C121FA9" w14:textId="51A71B94" w:rsidR="004A4374" w:rsidRDefault="00036337">
      <w:pPr>
        <w:tabs>
          <w:tab w:val="center" w:pos="3793"/>
        </w:tabs>
        <w:suppressAutoHyphens/>
        <w:rPr>
          <w:rFonts w:ascii="Arial" w:eastAsia="Arial" w:hAnsi="Arial" w:cs="Arial"/>
          <w:b/>
          <w:spacing w:val="-2"/>
        </w:rPr>
      </w:pPr>
      <w:r>
        <w:rPr>
          <w:rFonts w:ascii="Arial" w:eastAsia="Arial" w:hAnsi="Arial" w:cs="Arial"/>
          <w:b/>
          <w:spacing w:val="-2"/>
        </w:rPr>
        <w:t>(</w:t>
      </w:r>
      <w:r w:rsidR="00B93E8D">
        <w:rPr>
          <w:rFonts w:ascii="Arial" w:eastAsia="Arial" w:hAnsi="Arial" w:cs="Arial"/>
          <w:b/>
          <w:spacing w:val="-2"/>
        </w:rPr>
        <w:t xml:space="preserve">C2135 </w:t>
      </w:r>
      <w:r>
        <w:rPr>
          <w:rFonts w:ascii="Arial" w:eastAsia="Arial" w:hAnsi="Arial" w:cs="Arial"/>
          <w:b/>
          <w:spacing w:val="-2"/>
        </w:rPr>
        <w:t xml:space="preserve">Broome Lane, </w:t>
      </w:r>
      <w:r w:rsidR="00B93E8D">
        <w:rPr>
          <w:rFonts w:ascii="Arial" w:eastAsia="Arial" w:hAnsi="Arial" w:cs="Arial"/>
          <w:b/>
          <w:spacing w:val="-2"/>
        </w:rPr>
        <w:t>Stourbridge</w:t>
      </w:r>
      <w:r>
        <w:rPr>
          <w:rFonts w:ascii="Arial" w:eastAsia="Arial" w:hAnsi="Arial" w:cs="Arial"/>
          <w:b/>
          <w:spacing w:val="-2"/>
        </w:rPr>
        <w:t>)</w:t>
      </w:r>
      <w:r w:rsidR="00B93E8D">
        <w:rPr>
          <w:rFonts w:ascii="Arial" w:eastAsia="Arial" w:hAnsi="Arial" w:cs="Arial"/>
          <w:b/>
          <w:spacing w:val="-2"/>
        </w:rPr>
        <w:t xml:space="preserve"> </w:t>
      </w:r>
      <w:r w:rsidR="00540F5A">
        <w:rPr>
          <w:rFonts w:ascii="Arial" w:eastAsia="Arial" w:hAnsi="Arial" w:cs="Arial"/>
          <w:b/>
          <w:spacing w:val="-2"/>
          <w:sz w:val="23"/>
        </w:rPr>
        <w:t>(Temporary Closure) Order</w:t>
      </w:r>
      <w:r>
        <w:rPr>
          <w:rFonts w:ascii="Arial" w:eastAsia="Arial" w:hAnsi="Arial" w:cs="Arial"/>
          <w:b/>
          <w:spacing w:val="-2"/>
          <w:sz w:val="23"/>
        </w:rPr>
        <w:t xml:space="preserve"> 2026 </w:t>
      </w:r>
    </w:p>
    <w:p w14:paraId="7E554F56" w14:textId="0A8C4226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>Order</w:t>
      </w:r>
      <w:r w:rsidR="00A34035">
        <w:rPr>
          <w:rFonts w:ascii="Arial" w:eastAsia="Arial" w:hAnsi="Arial" w:cs="Arial"/>
          <w:b/>
          <w:spacing w:val="-2"/>
        </w:rPr>
        <w:t xml:space="preserve"> made</w:t>
      </w:r>
      <w:r>
        <w:rPr>
          <w:rFonts w:ascii="Arial" w:eastAsia="Arial" w:hAnsi="Arial" w:cs="Arial"/>
          <w:b/>
          <w:spacing w:val="-2"/>
        </w:rPr>
        <w:t xml:space="preserve">: </w:t>
      </w:r>
      <w:r>
        <w:rPr>
          <w:rFonts w:ascii="Arial" w:eastAsia="Arial" w:hAnsi="Arial" w:cs="Arial"/>
          <w:spacing w:val="-2"/>
        </w:rPr>
        <w:t xml:space="preserve">to close that part of </w:t>
      </w:r>
      <w:r w:rsidR="00B93E8D">
        <w:rPr>
          <w:rFonts w:ascii="Arial" w:eastAsia="Arial" w:hAnsi="Arial" w:cs="Arial"/>
          <w:spacing w:val="-2"/>
        </w:rPr>
        <w:t xml:space="preserve">C2135 </w:t>
      </w:r>
      <w:r>
        <w:rPr>
          <w:rFonts w:ascii="Arial" w:eastAsia="Arial" w:hAnsi="Arial" w:cs="Arial"/>
          <w:spacing w:val="-2"/>
        </w:rPr>
        <w:t>Broome L</w:t>
      </w:r>
      <w:r w:rsidR="00B93E8D">
        <w:rPr>
          <w:rFonts w:ascii="Arial" w:eastAsia="Arial" w:hAnsi="Arial" w:cs="Arial"/>
          <w:spacing w:val="-2"/>
        </w:rPr>
        <w:t>n</w:t>
      </w:r>
      <w:r>
        <w:rPr>
          <w:rFonts w:ascii="Arial" w:eastAsia="Arial" w:hAnsi="Arial" w:cs="Arial"/>
          <w:spacing w:val="-2"/>
        </w:rPr>
        <w:t xml:space="preserve"> from its junction with A450 Worcester Rd to </w:t>
      </w:r>
      <w:proofErr w:type="gramStart"/>
      <w:r>
        <w:rPr>
          <w:rFonts w:ascii="Arial" w:eastAsia="Arial" w:hAnsi="Arial" w:cs="Arial"/>
          <w:spacing w:val="-2"/>
        </w:rPr>
        <w:t>its  junction</w:t>
      </w:r>
      <w:proofErr w:type="gramEnd"/>
      <w:r>
        <w:rPr>
          <w:rFonts w:ascii="Arial" w:eastAsia="Arial" w:hAnsi="Arial" w:cs="Arial"/>
          <w:spacing w:val="-2"/>
        </w:rPr>
        <w:t xml:space="preserve"> with U13401 </w:t>
      </w:r>
      <w:proofErr w:type="spellStart"/>
      <w:r>
        <w:rPr>
          <w:rFonts w:ascii="Arial" w:eastAsia="Arial" w:hAnsi="Arial" w:cs="Arial"/>
          <w:spacing w:val="-2"/>
        </w:rPr>
        <w:t>Redhall</w:t>
      </w:r>
      <w:proofErr w:type="spellEnd"/>
      <w:r>
        <w:rPr>
          <w:rFonts w:ascii="Arial" w:eastAsia="Arial" w:hAnsi="Arial" w:cs="Arial"/>
          <w:spacing w:val="-2"/>
        </w:rPr>
        <w:t xml:space="preserve"> F</w:t>
      </w:r>
      <w:r w:rsidR="00B93E8D">
        <w:rPr>
          <w:rFonts w:ascii="Arial" w:eastAsia="Arial" w:hAnsi="Arial" w:cs="Arial"/>
          <w:spacing w:val="-2"/>
        </w:rPr>
        <w:t>ar</w:t>
      </w:r>
      <w:r>
        <w:rPr>
          <w:rFonts w:ascii="Arial" w:eastAsia="Arial" w:hAnsi="Arial" w:cs="Arial"/>
          <w:spacing w:val="-2"/>
        </w:rPr>
        <w:t>m Rd</w:t>
      </w:r>
      <w:r w:rsidR="00B93E8D">
        <w:rPr>
          <w:rFonts w:ascii="Arial" w:eastAsia="Arial" w:hAnsi="Arial" w:cs="Arial"/>
          <w:spacing w:val="-2"/>
        </w:rPr>
        <w:t>.</w:t>
      </w:r>
    </w:p>
    <w:p w14:paraId="29D1983F" w14:textId="31998E41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Reason: </w:t>
      </w:r>
      <w:r w:rsidR="00B93E8D">
        <w:rPr>
          <w:rFonts w:ascii="Arial" w:eastAsia="Arial" w:hAnsi="Arial" w:cs="Arial"/>
          <w:spacing w:val="-2"/>
        </w:rPr>
        <w:t>Telegraph pole replacement by MJ Quinn</w:t>
      </w:r>
    </w:p>
    <w:p w14:paraId="68CA620E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Exemptions: </w:t>
      </w:r>
      <w:r>
        <w:rPr>
          <w:rFonts w:ascii="Arial" w:eastAsia="Arial" w:hAnsi="Arial" w:cs="Arial"/>
          <w:spacing w:val="-2"/>
        </w:rPr>
        <w:t>to permit access to any land or premises fronting the highway affected where there is no other form of access; and to allow the works to be undertaken.</w:t>
      </w:r>
    </w:p>
    <w:p w14:paraId="3720A3A1" w14:textId="76F29733" w:rsidR="004A4374" w:rsidRDefault="00036337" w:rsidP="00B93E8D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Alternative route: </w:t>
      </w:r>
      <w:r>
        <w:rPr>
          <w:rFonts w:ascii="Arial" w:eastAsia="Arial" w:hAnsi="Arial" w:cs="Arial"/>
          <w:spacing w:val="-2"/>
        </w:rPr>
        <w:t>A450 Worcester Rd</w:t>
      </w:r>
      <w:r w:rsidR="00B93E8D">
        <w:rPr>
          <w:rFonts w:ascii="Arial" w:eastAsia="Arial" w:hAnsi="Arial" w:cs="Arial"/>
          <w:spacing w:val="-2"/>
        </w:rPr>
        <w:t xml:space="preserve">, </w:t>
      </w:r>
      <w:r>
        <w:rPr>
          <w:rFonts w:ascii="Arial" w:eastAsia="Arial" w:hAnsi="Arial" w:cs="Arial"/>
          <w:spacing w:val="-2"/>
        </w:rPr>
        <w:t xml:space="preserve">C2061 </w:t>
      </w:r>
      <w:proofErr w:type="spellStart"/>
      <w:r>
        <w:rPr>
          <w:rFonts w:ascii="Arial" w:eastAsia="Arial" w:hAnsi="Arial" w:cs="Arial"/>
          <w:spacing w:val="-2"/>
        </w:rPr>
        <w:t>Thicknall</w:t>
      </w:r>
      <w:proofErr w:type="spellEnd"/>
      <w:r>
        <w:rPr>
          <w:rFonts w:ascii="Arial" w:eastAsia="Arial" w:hAnsi="Arial" w:cs="Arial"/>
          <w:spacing w:val="-2"/>
        </w:rPr>
        <w:t xml:space="preserve"> L</w:t>
      </w:r>
      <w:r w:rsidR="00B93E8D">
        <w:rPr>
          <w:rFonts w:ascii="Arial" w:eastAsia="Arial" w:hAnsi="Arial" w:cs="Arial"/>
          <w:spacing w:val="-2"/>
        </w:rPr>
        <w:t xml:space="preserve">n, </w:t>
      </w:r>
      <w:r>
        <w:rPr>
          <w:rFonts w:ascii="Arial" w:eastAsia="Arial" w:hAnsi="Arial" w:cs="Arial"/>
          <w:spacing w:val="-2"/>
        </w:rPr>
        <w:t>C2135 Broome Ln</w:t>
      </w:r>
      <w:r w:rsidR="00B93E8D">
        <w:rPr>
          <w:rFonts w:ascii="Arial" w:eastAsia="Arial" w:hAnsi="Arial" w:cs="Arial"/>
          <w:spacing w:val="-2"/>
        </w:rPr>
        <w:t xml:space="preserve"> (part)</w:t>
      </w:r>
      <w:r>
        <w:rPr>
          <w:rFonts w:ascii="Arial" w:eastAsia="Arial" w:hAnsi="Arial" w:cs="Arial"/>
          <w:spacing w:val="-2"/>
        </w:rPr>
        <w:br w:type="textWrapping" w:clear="all"/>
        <w:t xml:space="preserve">and vice versa. </w:t>
      </w:r>
    </w:p>
    <w:p w14:paraId="7A322A95" w14:textId="05C84009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b/>
          <w:spacing w:val="-2"/>
        </w:rPr>
      </w:pPr>
      <w:r>
        <w:rPr>
          <w:rFonts w:ascii="Arial" w:eastAsia="Arial" w:hAnsi="Arial" w:cs="Arial"/>
          <w:b/>
          <w:spacing w:val="-2"/>
        </w:rPr>
        <w:t xml:space="preserve">Maximum duration: </w:t>
      </w:r>
      <w:r w:rsidRPr="00C719B4">
        <w:rPr>
          <w:rFonts w:ascii="Arial" w:eastAsia="Arial" w:hAnsi="Arial" w:cs="Arial"/>
          <w:bCs/>
          <w:spacing w:val="-2"/>
        </w:rPr>
        <w:t>18 Months</w:t>
      </w:r>
      <w:r>
        <w:rPr>
          <w:rFonts w:ascii="Arial" w:eastAsia="Arial" w:hAnsi="Arial" w:cs="Arial"/>
          <w:b/>
          <w:spacing w:val="-2"/>
        </w:rPr>
        <w:t xml:space="preserve">.  </w:t>
      </w:r>
      <w:r w:rsidRPr="00E06CF9">
        <w:rPr>
          <w:rFonts w:ascii="Arial" w:eastAsia="Arial" w:hAnsi="Arial" w:cs="Arial"/>
          <w:bCs/>
          <w:spacing w:val="-2"/>
        </w:rPr>
        <w:t>Anticipated duration:</w:t>
      </w:r>
      <w:r>
        <w:rPr>
          <w:rFonts w:ascii="Arial" w:eastAsia="Arial" w:hAnsi="Arial" w:cs="Arial"/>
          <w:b/>
          <w:spacing w:val="-2"/>
        </w:rPr>
        <w:t xml:space="preserve"> </w:t>
      </w:r>
      <w:r w:rsidRPr="00E06CF9">
        <w:rPr>
          <w:rFonts w:ascii="Arial" w:eastAsia="Arial" w:hAnsi="Arial" w:cs="Arial"/>
          <w:b/>
          <w:spacing w:val="-2"/>
        </w:rPr>
        <w:t xml:space="preserve">1 </w:t>
      </w:r>
      <w:r w:rsidR="00B93E8D">
        <w:rPr>
          <w:rFonts w:ascii="Arial" w:eastAsia="Arial" w:hAnsi="Arial" w:cs="Arial"/>
          <w:b/>
          <w:spacing w:val="-2"/>
        </w:rPr>
        <w:t>d</w:t>
      </w:r>
      <w:r w:rsidRPr="00E06CF9">
        <w:rPr>
          <w:rFonts w:ascii="Arial" w:eastAsia="Arial" w:hAnsi="Arial" w:cs="Arial"/>
          <w:b/>
          <w:spacing w:val="-2"/>
        </w:rPr>
        <w:t>ay</w:t>
      </w:r>
      <w:r>
        <w:rPr>
          <w:rFonts w:ascii="Arial" w:eastAsia="Arial" w:hAnsi="Arial" w:cs="Arial"/>
          <w:b/>
          <w:spacing w:val="-2"/>
        </w:rPr>
        <w:t xml:space="preserve"> </w:t>
      </w:r>
      <w:r w:rsidRPr="00E06CF9">
        <w:rPr>
          <w:rFonts w:ascii="Arial" w:eastAsia="Arial" w:hAnsi="Arial" w:cs="Arial"/>
          <w:bCs/>
          <w:spacing w:val="-2"/>
        </w:rPr>
        <w:t>Commencing:</w:t>
      </w:r>
      <w:r>
        <w:rPr>
          <w:rFonts w:ascii="Arial" w:eastAsia="Arial" w:hAnsi="Arial" w:cs="Arial"/>
          <w:b/>
          <w:spacing w:val="-2"/>
        </w:rPr>
        <w:t xml:space="preserve"> </w:t>
      </w:r>
      <w:r w:rsidRPr="00E06CF9">
        <w:rPr>
          <w:rFonts w:ascii="Arial" w:eastAsia="Arial" w:hAnsi="Arial" w:cs="Arial"/>
          <w:b/>
          <w:spacing w:val="-2"/>
        </w:rPr>
        <w:t>8 October 2026</w:t>
      </w:r>
    </w:p>
    <w:p w14:paraId="719880D3" w14:textId="77777777" w:rsidR="004A4374" w:rsidRDefault="00036337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  <w:r>
        <w:rPr>
          <w:rFonts w:ascii="Arial" w:eastAsia="Arial" w:hAnsi="Arial" w:cs="Arial"/>
          <w:spacing w:val="-2"/>
        </w:rPr>
        <w:t xml:space="preserve">Thomas Pollock Head of Commercial Law (Legal &amp; Governance) County Hall </w:t>
      </w:r>
      <w:proofErr w:type="spellStart"/>
      <w:r>
        <w:rPr>
          <w:rFonts w:ascii="Arial" w:eastAsia="Arial" w:hAnsi="Arial" w:cs="Arial"/>
          <w:spacing w:val="-2"/>
        </w:rPr>
        <w:t>Spetchley</w:t>
      </w:r>
      <w:proofErr w:type="spellEnd"/>
      <w:r>
        <w:rPr>
          <w:rFonts w:ascii="Arial" w:eastAsia="Arial" w:hAnsi="Arial" w:cs="Arial"/>
          <w:spacing w:val="-2"/>
        </w:rPr>
        <w:t xml:space="preserve"> Road Worcester</w:t>
      </w:r>
    </w:p>
    <w:p w14:paraId="029311AC" w14:textId="4450AAB2" w:rsidR="004A4374" w:rsidRDefault="00A34035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b/>
          <w:spacing w:val="-2"/>
        </w:rPr>
      </w:pPr>
      <w:r>
        <w:rPr>
          <w:rFonts w:ascii="Arial" w:eastAsia="Arial" w:hAnsi="Arial" w:cs="Arial"/>
          <w:b/>
          <w:spacing w:val="-2"/>
        </w:rPr>
        <w:t>1 October</w:t>
      </w:r>
      <w:r w:rsidR="00036337">
        <w:rPr>
          <w:rFonts w:ascii="Arial" w:eastAsia="Arial" w:hAnsi="Arial" w:cs="Arial"/>
          <w:b/>
          <w:spacing w:val="-2"/>
        </w:rPr>
        <w:t xml:space="preserve"> 2026</w:t>
      </w:r>
    </w:p>
    <w:p w14:paraId="5F19A011" w14:textId="77777777" w:rsidR="004A4374" w:rsidRDefault="004A437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</w:p>
    <w:p w14:paraId="751E88F0" w14:textId="77777777" w:rsidR="004A4374" w:rsidRDefault="004A437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</w:p>
    <w:p w14:paraId="2F784B16" w14:textId="77777777" w:rsidR="004A4374" w:rsidRDefault="004A437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both"/>
        <w:rPr>
          <w:rFonts w:ascii="Arial" w:eastAsia="Arial" w:hAnsi="Arial" w:cs="Arial"/>
          <w:spacing w:val="-2"/>
        </w:rPr>
      </w:pPr>
    </w:p>
    <w:p w14:paraId="34E5540C" w14:textId="77777777" w:rsidR="00784D34" w:rsidRDefault="00784D34">
      <w:pPr>
        <w:tabs>
          <w:tab w:val="left" w:pos="-1440"/>
          <w:tab w:val="left" w:pos="-720"/>
          <w:tab w:val="left" w:pos="630"/>
          <w:tab w:val="left" w:pos="1386"/>
          <w:tab w:val="left" w:pos="2142"/>
          <w:tab w:val="left" w:pos="2898"/>
          <w:tab w:val="left" w:pos="3654"/>
          <w:tab w:val="left" w:pos="5796"/>
          <w:tab w:val="left" w:pos="6426"/>
        </w:tabs>
        <w:suppressAutoHyphens/>
        <w:jc w:val="center"/>
        <w:rPr>
          <w:rFonts w:ascii="Arial" w:eastAsia="Arial" w:hAnsi="Arial" w:cs="Arial"/>
          <w:b/>
          <w:spacing w:val="-2"/>
        </w:rPr>
      </w:pPr>
    </w:p>
    <w:p w14:paraId="5CD62E05" w14:textId="77777777" w:rsidR="00784D34" w:rsidRPr="00784D34" w:rsidRDefault="00784D34" w:rsidP="00784D34">
      <w:pPr>
        <w:rPr>
          <w:rFonts w:ascii="Arial" w:eastAsia="Arial" w:hAnsi="Arial" w:cs="Arial"/>
        </w:rPr>
      </w:pPr>
    </w:p>
    <w:p w14:paraId="1FB0519B" w14:textId="77777777" w:rsidR="00784D34" w:rsidRPr="00784D34" w:rsidRDefault="00784D34" w:rsidP="00784D34">
      <w:pPr>
        <w:rPr>
          <w:rFonts w:ascii="Arial" w:eastAsia="Arial" w:hAnsi="Arial" w:cs="Arial"/>
        </w:rPr>
      </w:pPr>
    </w:p>
    <w:p w14:paraId="4A376E57" w14:textId="77777777" w:rsidR="00784D34" w:rsidRDefault="00784D34" w:rsidP="00784D34">
      <w:pPr>
        <w:rPr>
          <w:rFonts w:ascii="Arial" w:eastAsia="Arial" w:hAnsi="Arial" w:cs="Arial"/>
        </w:rPr>
      </w:pPr>
    </w:p>
    <w:p w14:paraId="4B90E0F0" w14:textId="77777777" w:rsidR="00784D34" w:rsidRDefault="00784D34" w:rsidP="00784D34">
      <w:pPr>
        <w:rPr>
          <w:rFonts w:ascii="Arial" w:eastAsia="Arial" w:hAnsi="Arial" w:cs="Arial"/>
        </w:rPr>
      </w:pPr>
    </w:p>
    <w:p w14:paraId="10122F28" w14:textId="77777777" w:rsidR="00784D34" w:rsidRDefault="00784D34" w:rsidP="00784D34">
      <w:pPr>
        <w:rPr>
          <w:rFonts w:ascii="Arial" w:eastAsia="Arial" w:hAnsi="Arial" w:cs="Arial"/>
        </w:rPr>
      </w:pPr>
    </w:p>
    <w:p w14:paraId="24A7CE73" w14:textId="77777777" w:rsidR="00784D34" w:rsidRDefault="00784D34" w:rsidP="00784D34">
      <w:pPr>
        <w:rPr>
          <w:rFonts w:ascii="Arial" w:eastAsia="Arial" w:hAnsi="Arial" w:cs="Arial"/>
        </w:rPr>
      </w:pPr>
    </w:p>
    <w:p w14:paraId="54A7DF1A" w14:textId="77777777" w:rsidR="00784D34" w:rsidRDefault="00784D34" w:rsidP="00784D34">
      <w:pPr>
        <w:rPr>
          <w:rFonts w:ascii="Arial" w:eastAsia="Arial" w:hAnsi="Arial" w:cs="Arial"/>
        </w:rPr>
      </w:pPr>
    </w:p>
    <w:p w14:paraId="4726D3AB" w14:textId="4D33E109" w:rsidR="00784D34" w:rsidRPr="00F907F5" w:rsidRDefault="00784D34" w:rsidP="00784D34">
      <w:pPr>
        <w:pStyle w:val="Footer"/>
        <w:rPr>
          <w:rFonts w:ascii="Arial" w:eastAsia="Arial" w:hAnsi="Arial" w:cs="Arial"/>
        </w:rPr>
      </w:pPr>
      <w:r w:rsidRPr="00F907F5">
        <w:rPr>
          <w:rFonts w:ascii="Arial" w:hAnsi="Arial" w:cs="Arial"/>
          <w:color w:val="151515"/>
        </w:rPr>
        <w:t>1852431 -</w:t>
      </w:r>
      <w:r w:rsidR="00A34035">
        <w:rPr>
          <w:rFonts w:ascii="Arial" w:hAnsi="Arial" w:cs="Arial"/>
          <w:color w:val="151515"/>
        </w:rPr>
        <w:t>2-</w:t>
      </w:r>
      <w:r w:rsidR="00B93E8D">
        <w:rPr>
          <w:rFonts w:ascii="Arial" w:hAnsi="Arial" w:cs="Arial"/>
          <w:color w:val="151515"/>
        </w:rPr>
        <w:t>C</w:t>
      </w:r>
      <w:proofErr w:type="gramStart"/>
      <w:r w:rsidR="00B93E8D">
        <w:rPr>
          <w:rFonts w:ascii="Arial" w:hAnsi="Arial" w:cs="Arial"/>
          <w:color w:val="151515"/>
        </w:rPr>
        <w:t xml:space="preserve">2135 </w:t>
      </w:r>
      <w:r w:rsidRPr="00F907F5">
        <w:rPr>
          <w:rFonts w:ascii="Arial" w:hAnsi="Arial" w:cs="Arial"/>
          <w:color w:val="151515"/>
        </w:rPr>
        <w:t xml:space="preserve"> </w:t>
      </w:r>
      <w:r w:rsidRPr="00F907F5">
        <w:rPr>
          <w:rFonts w:ascii="Arial" w:eastAsia="Arial" w:hAnsi="Arial" w:cs="Arial"/>
        </w:rPr>
        <w:t>Broome</w:t>
      </w:r>
      <w:proofErr w:type="gramEnd"/>
      <w:r w:rsidRPr="00F907F5">
        <w:rPr>
          <w:rFonts w:ascii="Arial" w:eastAsia="Arial" w:hAnsi="Arial" w:cs="Arial"/>
        </w:rPr>
        <w:t xml:space="preserve"> Lane, </w:t>
      </w:r>
      <w:r w:rsidR="00B93E8D">
        <w:rPr>
          <w:rFonts w:ascii="Arial" w:eastAsia="Arial" w:hAnsi="Arial" w:cs="Arial"/>
        </w:rPr>
        <w:t>Stourbridge</w:t>
      </w:r>
    </w:p>
    <w:p w14:paraId="21F9F3D4" w14:textId="1C1E7043" w:rsidR="00784D34" w:rsidRPr="00F907F5" w:rsidRDefault="00B93E8D" w:rsidP="00784D34">
      <w:pPr>
        <w:rPr>
          <w:rFonts w:ascii="Arial" w:eastAsia="Arial" w:hAnsi="Arial" w:cs="Arial"/>
        </w:rPr>
      </w:pPr>
      <w:proofErr w:type="spellStart"/>
      <w:r>
        <w:rPr>
          <w:b/>
          <w:bCs/>
          <w:color w:val="000000"/>
        </w:rPr>
        <w:t>Streetworks</w:t>
      </w:r>
      <w:proofErr w:type="spellEnd"/>
      <w:r>
        <w:rPr>
          <w:b/>
          <w:bCs/>
          <w:color w:val="000000"/>
        </w:rPr>
        <w:t xml:space="preserve"> Admin WCPO00085245</w:t>
      </w:r>
    </w:p>
    <w:sectPr w:rsidR="00784D34" w:rsidRPr="00F907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VerticalSpacing w:val="156"/>
  <w:displayHorizontalDrawingGridEvery w:val="0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374"/>
    <w:rsid w:val="00036337"/>
    <w:rsid w:val="004A4374"/>
    <w:rsid w:val="004B6A3F"/>
    <w:rsid w:val="00540F5A"/>
    <w:rsid w:val="00693634"/>
    <w:rsid w:val="00784D34"/>
    <w:rsid w:val="00790354"/>
    <w:rsid w:val="00903409"/>
    <w:rsid w:val="00A34035"/>
    <w:rsid w:val="00A86A93"/>
    <w:rsid w:val="00B93E8D"/>
    <w:rsid w:val="00C719B4"/>
    <w:rsid w:val="00CA499A"/>
    <w:rsid w:val="00D10175"/>
    <w:rsid w:val="00E06CF9"/>
    <w:rsid w:val="00EF4E16"/>
    <w:rsid w:val="00F808A6"/>
    <w:rsid w:val="00F907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27535"/>
  <w15:docId w15:val="{21A2BD91-0BBB-4214-A0E2-023E7CA06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84D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4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48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Worcestershire County Council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Marilyn</dc:creator>
  <cp:lastModifiedBy>Beverley Drew</cp:lastModifiedBy>
  <cp:revision>2</cp:revision>
  <dcterms:created xsi:type="dcterms:W3CDTF">2026-09-22T09:43:00Z</dcterms:created>
  <dcterms:modified xsi:type="dcterms:W3CDTF">2026-09-22T09:43:00Z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NPOI</vt:lpwstr>
  </property>
  <property fmtid="{D5CDD505-2E9C-101B-9397-08002B2CF9AE}" pid="3" name="Generator Version">
    <vt:lpwstr>2.4.1</vt:lpwstr>
  </property>
</Properties>
</file>