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E4D4" w14:textId="77777777" w:rsidR="00E3307E" w:rsidRDefault="003D3796">
      <w:pPr>
        <w:keepNext/>
        <w:tabs>
          <w:tab w:val="center" w:pos="4513"/>
        </w:tabs>
        <w:suppressAutoHyphens/>
        <w:jc w:val="both"/>
        <w:rPr>
          <w:rFonts w:ascii="Arial" w:eastAsia="Arial" w:hAnsi="Arial" w:cs="Arial"/>
          <w:b/>
          <w:spacing w:val="-13"/>
          <w:sz w:val="110"/>
        </w:rPr>
      </w:pPr>
      <w:r>
        <w:rPr>
          <w:rFonts w:ascii="Arial" w:eastAsia="Arial" w:hAnsi="Arial" w:cs="Arial"/>
          <w:b/>
          <w:spacing w:val="-13"/>
          <w:sz w:val="110"/>
        </w:rPr>
        <w:tab/>
        <w:t>PUBLIC NOTICE</w:t>
      </w:r>
    </w:p>
    <w:p w14:paraId="51917CBF" w14:textId="77777777" w:rsidR="00E3307E" w:rsidRDefault="00E3307E">
      <w:pPr>
        <w:tabs>
          <w:tab w:val="center" w:pos="4513"/>
        </w:tabs>
        <w:suppressAutoHyphens/>
        <w:jc w:val="both"/>
        <w:rPr>
          <w:rFonts w:ascii="Arial" w:eastAsia="Arial" w:hAnsi="Arial" w:cs="Arial"/>
          <w:b/>
          <w:spacing w:val="-3"/>
          <w:sz w:val="25"/>
        </w:rPr>
      </w:pPr>
    </w:p>
    <w:p w14:paraId="556B7C3C" w14:textId="77777777" w:rsidR="00E3307E" w:rsidRDefault="003D3796">
      <w:pPr>
        <w:tabs>
          <w:tab w:val="center" w:pos="4513"/>
        </w:tabs>
        <w:suppressAutoHyphens/>
        <w:jc w:val="both"/>
        <w:rPr>
          <w:rFonts w:ascii="Arial" w:eastAsia="Arial" w:hAnsi="Arial" w:cs="Arial"/>
          <w:b/>
          <w:spacing w:val="-3"/>
          <w:sz w:val="23"/>
          <w:u w:val="single"/>
        </w:rPr>
      </w:pPr>
      <w:r>
        <w:rPr>
          <w:rFonts w:ascii="Arial" w:eastAsia="Arial" w:hAnsi="Arial" w:cs="Arial"/>
          <w:b/>
          <w:spacing w:val="-3"/>
          <w:sz w:val="23"/>
        </w:rPr>
        <w:tab/>
      </w:r>
      <w:r>
        <w:rPr>
          <w:rFonts w:ascii="Arial" w:eastAsia="Arial" w:hAnsi="Arial" w:cs="Arial"/>
          <w:b/>
          <w:spacing w:val="-3"/>
          <w:sz w:val="23"/>
          <w:u w:val="single"/>
        </w:rPr>
        <w:t>ROAD TRAFFIC REGULATION ACT 1984 - SECTION 14 (AS AMENDED)</w:t>
      </w:r>
    </w:p>
    <w:p w14:paraId="1789E344" w14:textId="77777777" w:rsidR="00E3307E" w:rsidRDefault="00E3307E">
      <w:pPr>
        <w:tabs>
          <w:tab w:val="left" w:pos="-720"/>
        </w:tabs>
        <w:suppressAutoHyphens/>
        <w:jc w:val="both"/>
        <w:rPr>
          <w:rFonts w:ascii="Arial" w:eastAsia="Arial" w:hAnsi="Arial" w:cs="Arial"/>
          <w:b/>
          <w:spacing w:val="-3"/>
          <w:sz w:val="23"/>
          <w:u w:val="single"/>
        </w:rPr>
      </w:pPr>
    </w:p>
    <w:p w14:paraId="1FE05689" w14:textId="77777777" w:rsidR="00E3307E" w:rsidRDefault="003D3796">
      <w:pPr>
        <w:tabs>
          <w:tab w:val="left" w:pos="-720"/>
        </w:tabs>
        <w:suppressAutoHyphens/>
        <w:spacing w:before="90"/>
        <w:jc w:val="center"/>
        <w:rPr>
          <w:rFonts w:ascii="Arial" w:eastAsia="Arial" w:hAnsi="Arial" w:cs="Arial"/>
          <w:b/>
          <w:spacing w:val="-3"/>
          <w:sz w:val="23"/>
          <w:u w:val="single"/>
        </w:rPr>
      </w:pPr>
      <w:r>
        <w:rPr>
          <w:rFonts w:ascii="Arial" w:eastAsia="Arial" w:hAnsi="Arial" w:cs="Arial"/>
          <w:b/>
          <w:spacing w:val="-3"/>
          <w:sz w:val="23"/>
          <w:u w:val="single"/>
        </w:rPr>
        <w:t>WORCESTERSHIRE COUNTY COUNCIL</w:t>
      </w:r>
    </w:p>
    <w:p w14:paraId="7C648D66" w14:textId="77777777" w:rsidR="00E3307E" w:rsidRDefault="00E3307E">
      <w:pPr>
        <w:tabs>
          <w:tab w:val="left" w:pos="-720"/>
        </w:tabs>
        <w:suppressAutoHyphens/>
        <w:spacing w:before="90"/>
        <w:jc w:val="center"/>
        <w:rPr>
          <w:rFonts w:ascii="Arial" w:eastAsia="Arial" w:hAnsi="Arial" w:cs="Arial"/>
          <w:b/>
          <w:spacing w:val="-3"/>
          <w:sz w:val="23"/>
          <w:u w:val="single"/>
        </w:rPr>
      </w:pPr>
    </w:p>
    <w:p w14:paraId="389174C5" w14:textId="463EA9DA" w:rsidR="00E3307E" w:rsidRDefault="003D3796">
      <w:pPr>
        <w:tabs>
          <w:tab w:val="left" w:pos="-720"/>
        </w:tabs>
        <w:suppressAutoHyphens/>
        <w:spacing w:before="90"/>
        <w:jc w:val="center"/>
        <w:rPr>
          <w:rFonts w:ascii="Arial" w:eastAsia="Arial" w:hAnsi="Arial" w:cs="Arial"/>
          <w:spacing w:val="-3"/>
          <w:sz w:val="23"/>
        </w:rPr>
      </w:pPr>
      <w:r>
        <w:rPr>
          <w:rFonts w:ascii="Arial" w:eastAsia="Arial" w:hAnsi="Arial" w:cs="Arial"/>
          <w:b/>
          <w:spacing w:val="-3"/>
          <w:sz w:val="23"/>
          <w:u w:val="single"/>
        </w:rPr>
        <w:t xml:space="preserve">NOTICE OF </w:t>
      </w:r>
      <w:r w:rsidR="00B43D1A">
        <w:rPr>
          <w:rFonts w:ascii="Arial" w:eastAsia="Arial" w:hAnsi="Arial" w:cs="Arial"/>
          <w:b/>
          <w:spacing w:val="-3"/>
          <w:sz w:val="23"/>
          <w:u w:val="single"/>
        </w:rPr>
        <w:t>A TEMPORARY 30 MPH</w:t>
      </w:r>
      <w:r>
        <w:rPr>
          <w:rFonts w:ascii="Arial" w:eastAsia="Arial" w:hAnsi="Arial" w:cs="Arial"/>
          <w:b/>
          <w:spacing w:val="-3"/>
          <w:sz w:val="23"/>
          <w:u w:val="single"/>
        </w:rPr>
        <w:t xml:space="preserve"> </w:t>
      </w:r>
      <w:r w:rsidR="00B43D1A">
        <w:rPr>
          <w:rFonts w:ascii="Arial" w:eastAsia="Arial" w:hAnsi="Arial" w:cs="Arial"/>
          <w:b/>
          <w:spacing w:val="-3"/>
          <w:sz w:val="23"/>
          <w:u w:val="single"/>
        </w:rPr>
        <w:t>SPEED LIMIT ON</w:t>
      </w:r>
      <w:r>
        <w:rPr>
          <w:rFonts w:ascii="Arial" w:eastAsia="Arial" w:hAnsi="Arial" w:cs="Arial"/>
          <w:b/>
          <w:spacing w:val="-3"/>
          <w:sz w:val="23"/>
          <w:u w:val="single"/>
        </w:rPr>
        <w:t xml:space="preserve"> A450 WORCESTER ROAD, </w:t>
      </w:r>
      <w:r w:rsidR="00B43D1A">
        <w:rPr>
          <w:rFonts w:ascii="Arial" w:eastAsia="Arial" w:hAnsi="Arial" w:cs="Arial"/>
          <w:b/>
          <w:spacing w:val="-3"/>
          <w:sz w:val="23"/>
          <w:u w:val="single"/>
        </w:rPr>
        <w:t>CLENT</w:t>
      </w:r>
      <w:r>
        <w:rPr>
          <w:rFonts w:ascii="Arial" w:eastAsia="Arial" w:hAnsi="Arial" w:cs="Arial"/>
          <w:b/>
          <w:spacing w:val="-3"/>
          <w:sz w:val="23"/>
          <w:u w:val="single"/>
        </w:rPr>
        <w:t>, WORCESTERSHIRE ("THE HIGHWAY")</w:t>
      </w:r>
    </w:p>
    <w:p w14:paraId="3F398701" w14:textId="77777777" w:rsidR="00E3307E" w:rsidRDefault="00E3307E">
      <w:pPr>
        <w:tabs>
          <w:tab w:val="left" w:pos="-720"/>
        </w:tabs>
        <w:suppressAutoHyphens/>
        <w:jc w:val="both"/>
        <w:rPr>
          <w:rFonts w:ascii="Arial" w:eastAsia="Arial" w:hAnsi="Arial" w:cs="Arial"/>
          <w:spacing w:val="-3"/>
          <w:sz w:val="23"/>
        </w:rPr>
      </w:pPr>
    </w:p>
    <w:p w14:paraId="1CFCF83F" w14:textId="51C1F3C0" w:rsidR="00E3307E" w:rsidRDefault="003D3796">
      <w:pPr>
        <w:tabs>
          <w:tab w:val="left" w:pos="-720"/>
        </w:tabs>
        <w:suppressAutoHyphens/>
        <w:jc w:val="both"/>
        <w:rPr>
          <w:rFonts w:ascii="Arial" w:eastAsia="Arial" w:hAnsi="Arial" w:cs="Arial"/>
          <w:spacing w:val="-3"/>
          <w:sz w:val="23"/>
        </w:rPr>
      </w:pPr>
      <w:r>
        <w:rPr>
          <w:rFonts w:ascii="Arial" w:eastAsia="Arial" w:hAnsi="Arial" w:cs="Arial"/>
          <w:spacing w:val="-3"/>
          <w:sz w:val="23"/>
        </w:rPr>
        <w:t xml:space="preserve">Reason for restriction: </w:t>
      </w:r>
      <w:r w:rsidR="00B43D1A">
        <w:rPr>
          <w:rFonts w:ascii="Arial" w:eastAsia="Arial" w:hAnsi="Arial" w:cs="Arial"/>
          <w:bCs/>
          <w:spacing w:val="-3"/>
          <w:sz w:val="23"/>
        </w:rPr>
        <w:t>Gas main replacement.</w:t>
      </w:r>
      <w:r>
        <w:rPr>
          <w:rFonts w:ascii="Arial" w:eastAsia="Arial" w:hAnsi="Arial" w:cs="Arial"/>
          <w:b/>
          <w:spacing w:val="-3"/>
          <w:sz w:val="23"/>
        </w:rPr>
        <w:t xml:space="preserve"> </w:t>
      </w:r>
      <w:r>
        <w:rPr>
          <w:rFonts w:ascii="Arial" w:eastAsia="Arial" w:hAnsi="Arial" w:cs="Arial"/>
          <w:spacing w:val="-3"/>
          <w:sz w:val="23"/>
        </w:rPr>
        <w:t xml:space="preserve">There is a likelihood of danger to the public or of serious damage to the road.  There is a need to </w:t>
      </w:r>
      <w:r w:rsidR="00704EEA">
        <w:rPr>
          <w:rFonts w:ascii="Arial" w:eastAsia="Arial" w:hAnsi="Arial" w:cs="Arial"/>
          <w:spacing w:val="-3"/>
          <w:sz w:val="23"/>
        </w:rPr>
        <w:t>restrict</w:t>
      </w:r>
      <w:r>
        <w:rPr>
          <w:rFonts w:ascii="Arial" w:eastAsia="Arial" w:hAnsi="Arial" w:cs="Arial"/>
          <w:spacing w:val="-3"/>
          <w:sz w:val="23"/>
        </w:rPr>
        <w:t xml:space="preserve"> the highway in the following </w:t>
      </w:r>
      <w:proofErr w:type="gramStart"/>
      <w:r>
        <w:rPr>
          <w:rFonts w:ascii="Arial" w:eastAsia="Arial" w:hAnsi="Arial" w:cs="Arial"/>
          <w:spacing w:val="-3"/>
          <w:sz w:val="23"/>
        </w:rPr>
        <w:t>terms:-</w:t>
      </w:r>
      <w:proofErr w:type="gramEnd"/>
    </w:p>
    <w:p w14:paraId="0C7E048A" w14:textId="77777777" w:rsidR="00B43D1A" w:rsidRDefault="00B43D1A">
      <w:pPr>
        <w:tabs>
          <w:tab w:val="left" w:pos="-720"/>
        </w:tabs>
        <w:suppressAutoHyphens/>
        <w:jc w:val="both"/>
        <w:rPr>
          <w:rFonts w:ascii="Arial" w:eastAsia="Arial" w:hAnsi="Arial" w:cs="Arial"/>
          <w:spacing w:val="-3"/>
          <w:sz w:val="23"/>
        </w:rPr>
      </w:pPr>
    </w:p>
    <w:p w14:paraId="3DB23D4D" w14:textId="1902FCBE" w:rsidR="00B43D1A" w:rsidRDefault="00B43D1A">
      <w:pPr>
        <w:tabs>
          <w:tab w:val="left" w:pos="-720"/>
        </w:tabs>
        <w:suppressAutoHyphens/>
        <w:jc w:val="both"/>
        <w:rPr>
          <w:rFonts w:ascii="Arial" w:eastAsia="Arial" w:hAnsi="Arial" w:cs="Arial"/>
          <w:spacing w:val="-3"/>
          <w:sz w:val="23"/>
        </w:rPr>
      </w:pPr>
      <w:r>
        <w:rPr>
          <w:rFonts w:ascii="Arial" w:eastAsia="Arial" w:hAnsi="Arial" w:cs="Arial"/>
          <w:spacing w:val="-3"/>
          <w:sz w:val="23"/>
        </w:rPr>
        <w:t xml:space="preserve">Restriction: a </w:t>
      </w:r>
      <w:proofErr w:type="gramStart"/>
      <w:r>
        <w:rPr>
          <w:rFonts w:ascii="Arial" w:eastAsia="Arial" w:hAnsi="Arial" w:cs="Arial"/>
          <w:spacing w:val="-3"/>
          <w:sz w:val="23"/>
        </w:rPr>
        <w:t>30 mph</w:t>
      </w:r>
      <w:proofErr w:type="gramEnd"/>
      <w:r>
        <w:rPr>
          <w:rFonts w:ascii="Arial" w:eastAsia="Arial" w:hAnsi="Arial" w:cs="Arial"/>
          <w:spacing w:val="-3"/>
          <w:sz w:val="23"/>
        </w:rPr>
        <w:t xml:space="preserve"> speed limit.</w:t>
      </w:r>
    </w:p>
    <w:p w14:paraId="2FCC5C49" w14:textId="77777777" w:rsidR="00E3307E" w:rsidRDefault="00E3307E">
      <w:pPr>
        <w:tabs>
          <w:tab w:val="left" w:pos="-720"/>
        </w:tabs>
        <w:suppressAutoHyphens/>
        <w:jc w:val="both"/>
        <w:rPr>
          <w:rFonts w:ascii="Arial" w:eastAsia="Arial" w:hAnsi="Arial" w:cs="Arial"/>
          <w:b/>
          <w:spacing w:val="-3"/>
          <w:sz w:val="23"/>
        </w:rPr>
      </w:pPr>
    </w:p>
    <w:p w14:paraId="4DFD165D" w14:textId="5F047326" w:rsidR="00E3307E" w:rsidRDefault="003D3796">
      <w:pPr>
        <w:numPr>
          <w:ilvl w:val="0"/>
          <w:numId w:val="1"/>
        </w:numPr>
        <w:suppressAutoHyphens/>
        <w:ind w:left="720" w:hanging="360"/>
        <w:jc w:val="both"/>
        <w:rPr>
          <w:rFonts w:ascii="Arial" w:eastAsia="Arial" w:hAnsi="Arial" w:cs="Arial"/>
          <w:spacing w:val="-3"/>
          <w:sz w:val="23"/>
        </w:rPr>
      </w:pPr>
      <w:r>
        <w:rPr>
          <w:rFonts w:ascii="Arial" w:eastAsia="Arial" w:hAnsi="Arial" w:cs="Arial"/>
          <w:spacing w:val="-3"/>
          <w:sz w:val="23"/>
        </w:rPr>
        <w:t>The effect of this Notice is that no vehicle shall proceed along that part of the highway</w:t>
      </w:r>
      <w:r w:rsidR="00B43D1A">
        <w:rPr>
          <w:rFonts w:ascii="Arial" w:eastAsia="Arial" w:hAnsi="Arial" w:cs="Arial"/>
          <w:spacing w:val="-3"/>
          <w:sz w:val="23"/>
        </w:rPr>
        <w:t xml:space="preserve"> at a speed exceeding 30 mph</w:t>
      </w:r>
      <w:r>
        <w:rPr>
          <w:rFonts w:ascii="Arial" w:eastAsia="Arial" w:hAnsi="Arial" w:cs="Arial"/>
          <w:spacing w:val="-3"/>
          <w:sz w:val="23"/>
        </w:rPr>
        <w:t xml:space="preserve"> from its junction </w:t>
      </w:r>
      <w:r w:rsidR="00B43D1A" w:rsidRPr="00F41584">
        <w:rPr>
          <w:rFonts w:ascii="Arial" w:eastAsia="Arial" w:hAnsi="Arial" w:cs="Arial"/>
          <w:spacing w:val="-3"/>
          <w:sz w:val="23"/>
        </w:rPr>
        <w:t>with A</w:t>
      </w:r>
      <w:r w:rsidR="00140BEB" w:rsidRPr="00F41584">
        <w:rPr>
          <w:rFonts w:ascii="Arial" w:eastAsia="Arial" w:hAnsi="Arial" w:cs="Arial"/>
          <w:spacing w:val="-3"/>
          <w:sz w:val="23"/>
        </w:rPr>
        <w:t>456 Kidderminster</w:t>
      </w:r>
      <w:r w:rsidRPr="00F41584">
        <w:rPr>
          <w:rFonts w:ascii="Arial" w:eastAsia="Arial" w:hAnsi="Arial" w:cs="Arial"/>
          <w:spacing w:val="-3"/>
          <w:sz w:val="23"/>
        </w:rPr>
        <w:t xml:space="preserve"> South Road</w:t>
      </w:r>
      <w:r>
        <w:rPr>
          <w:rFonts w:ascii="Arial" w:eastAsia="Arial" w:hAnsi="Arial" w:cs="Arial"/>
          <w:b/>
          <w:spacing w:val="-3"/>
          <w:sz w:val="23"/>
        </w:rPr>
        <w:t xml:space="preserve"> </w:t>
      </w:r>
      <w:r>
        <w:rPr>
          <w:rFonts w:ascii="Arial" w:eastAsia="Arial" w:hAnsi="Arial" w:cs="Arial"/>
          <w:spacing w:val="-3"/>
          <w:sz w:val="23"/>
        </w:rPr>
        <w:t xml:space="preserve">to its junction </w:t>
      </w:r>
      <w:r w:rsidRPr="00F41584">
        <w:rPr>
          <w:rFonts w:ascii="Arial" w:eastAsia="Arial" w:hAnsi="Arial" w:cs="Arial"/>
          <w:spacing w:val="-3"/>
          <w:sz w:val="23"/>
        </w:rPr>
        <w:t>with U13403</w:t>
      </w:r>
      <w:r w:rsidR="00B43D1A">
        <w:rPr>
          <w:rFonts w:ascii="Arial" w:eastAsia="Arial" w:hAnsi="Arial" w:cs="Arial"/>
          <w:spacing w:val="-3"/>
          <w:sz w:val="23"/>
        </w:rPr>
        <w:t xml:space="preserve"> </w:t>
      </w:r>
      <w:r w:rsidRPr="00F41584">
        <w:rPr>
          <w:rFonts w:ascii="Arial" w:eastAsia="Arial" w:hAnsi="Arial" w:cs="Arial"/>
          <w:spacing w:val="-3"/>
          <w:sz w:val="23"/>
        </w:rPr>
        <w:t>Broome Lane.</w:t>
      </w:r>
      <w:r>
        <w:rPr>
          <w:rFonts w:ascii="Arial" w:eastAsia="Arial" w:hAnsi="Arial" w:cs="Arial"/>
          <w:b/>
          <w:spacing w:val="-3"/>
          <w:sz w:val="23"/>
        </w:rPr>
        <w:t xml:space="preserve"> </w:t>
      </w:r>
    </w:p>
    <w:p w14:paraId="014FD052" w14:textId="77777777" w:rsidR="00E3307E" w:rsidRDefault="00E3307E">
      <w:pPr>
        <w:suppressAutoHyphens/>
        <w:ind w:left="720"/>
        <w:jc w:val="both"/>
        <w:rPr>
          <w:rFonts w:ascii="Arial" w:eastAsia="Arial" w:hAnsi="Arial" w:cs="Arial"/>
          <w:spacing w:val="-3"/>
          <w:sz w:val="23"/>
        </w:rPr>
      </w:pPr>
    </w:p>
    <w:p w14:paraId="2AA6E66F" w14:textId="48C5B495" w:rsidR="00140BEB" w:rsidRDefault="00140BEB" w:rsidP="00D40787">
      <w:pPr>
        <w:numPr>
          <w:ilvl w:val="0"/>
          <w:numId w:val="1"/>
        </w:numPr>
        <w:tabs>
          <w:tab w:val="left" w:pos="-720"/>
          <w:tab w:val="left" w:pos="0"/>
        </w:tabs>
        <w:suppressAutoHyphens/>
        <w:ind w:left="720" w:hanging="360"/>
        <w:jc w:val="both"/>
        <w:rPr>
          <w:rFonts w:ascii="Arial" w:eastAsia="Arial" w:hAnsi="Arial" w:cs="Arial"/>
          <w:spacing w:val="-3"/>
          <w:sz w:val="23"/>
        </w:rPr>
      </w:pPr>
      <w:r>
        <w:rPr>
          <w:rFonts w:ascii="Arial" w:eastAsia="Arial" w:hAnsi="Arial" w:cs="Arial"/>
          <w:spacing w:val="-3"/>
          <w:sz w:val="23"/>
        </w:rPr>
        <w:t xml:space="preserve">No speed limit imposed by this Notice applies to vehicles falling within regulation 3(4) of the Road Traffic Exemptions (Special Forces) (Variation and Amendment) Regulations 2011 when used in accordance with Regulation 3(5) of those regulations. </w:t>
      </w:r>
    </w:p>
    <w:p w14:paraId="5FE2F81B" w14:textId="77777777" w:rsidR="00140BEB" w:rsidRDefault="00140BEB" w:rsidP="00140BEB">
      <w:pPr>
        <w:pStyle w:val="ListParagraph"/>
        <w:rPr>
          <w:rFonts w:ascii="Arial" w:eastAsia="Arial" w:hAnsi="Arial" w:cs="Arial"/>
          <w:spacing w:val="-3"/>
          <w:sz w:val="23"/>
        </w:rPr>
      </w:pPr>
    </w:p>
    <w:p w14:paraId="6DF787CB" w14:textId="5AA24091" w:rsidR="00E3307E" w:rsidRDefault="003D3796" w:rsidP="00D40787">
      <w:pPr>
        <w:numPr>
          <w:ilvl w:val="0"/>
          <w:numId w:val="1"/>
        </w:numPr>
        <w:tabs>
          <w:tab w:val="left" w:pos="-720"/>
          <w:tab w:val="left" w:pos="0"/>
        </w:tabs>
        <w:suppressAutoHyphens/>
        <w:ind w:left="720" w:hanging="360"/>
        <w:jc w:val="both"/>
        <w:rPr>
          <w:rFonts w:ascii="Arial" w:eastAsia="Arial" w:hAnsi="Arial" w:cs="Arial"/>
          <w:spacing w:val="-3"/>
          <w:sz w:val="23"/>
        </w:rPr>
      </w:pPr>
      <w:r>
        <w:rPr>
          <w:rFonts w:ascii="Arial" w:eastAsia="Arial" w:hAnsi="Arial" w:cs="Arial"/>
          <w:spacing w:val="-3"/>
          <w:sz w:val="23"/>
        </w:rPr>
        <w:t>This provision shall continue in force for a maximum of 21 days</w:t>
      </w:r>
      <w:r w:rsidR="00140BEB">
        <w:rPr>
          <w:rFonts w:ascii="Arial" w:eastAsia="Arial" w:hAnsi="Arial" w:cs="Arial"/>
          <w:spacing w:val="-3"/>
          <w:sz w:val="23"/>
        </w:rPr>
        <w:t xml:space="preserve"> (24hrs) </w:t>
      </w:r>
      <w:r>
        <w:rPr>
          <w:rFonts w:ascii="Arial" w:eastAsia="Arial" w:hAnsi="Arial" w:cs="Arial"/>
          <w:spacing w:val="-3"/>
          <w:sz w:val="23"/>
        </w:rPr>
        <w:t xml:space="preserve">commencing </w:t>
      </w:r>
      <w:r w:rsidRPr="00F41584">
        <w:rPr>
          <w:rFonts w:ascii="Arial" w:eastAsia="Arial" w:hAnsi="Arial" w:cs="Arial"/>
          <w:spacing w:val="-3"/>
          <w:sz w:val="23"/>
        </w:rPr>
        <w:t>11 March 2025.</w:t>
      </w:r>
    </w:p>
    <w:p w14:paraId="4C2164D1" w14:textId="77777777" w:rsidR="00E3307E" w:rsidRDefault="00E3307E">
      <w:pPr>
        <w:tabs>
          <w:tab w:val="left" w:pos="-720"/>
          <w:tab w:val="left" w:pos="0"/>
        </w:tabs>
        <w:suppressAutoHyphens/>
        <w:ind w:left="720"/>
        <w:jc w:val="both"/>
        <w:rPr>
          <w:rFonts w:ascii="Arial" w:eastAsia="Arial" w:hAnsi="Arial" w:cs="Arial"/>
          <w:b/>
          <w:spacing w:val="-3"/>
          <w:sz w:val="23"/>
        </w:rPr>
      </w:pPr>
    </w:p>
    <w:p w14:paraId="382584DC" w14:textId="02ECD496" w:rsidR="00E3307E" w:rsidRDefault="00E3307E" w:rsidP="00140BEB">
      <w:pPr>
        <w:jc w:val="both"/>
        <w:rPr>
          <w:rFonts w:ascii="Arial" w:eastAsia="Arial" w:hAnsi="Arial" w:cs="Arial"/>
          <w:spacing w:val="-3"/>
          <w:sz w:val="23"/>
        </w:rPr>
      </w:pPr>
    </w:p>
    <w:p w14:paraId="1266CB15" w14:textId="77777777" w:rsidR="00E3307E" w:rsidRDefault="00E3307E">
      <w:pPr>
        <w:ind w:left="720" w:hanging="720"/>
        <w:rPr>
          <w:rFonts w:ascii="Arial" w:eastAsia="Arial" w:hAnsi="Arial" w:cs="Arial"/>
          <w:sz w:val="23"/>
        </w:rPr>
      </w:pPr>
    </w:p>
    <w:p w14:paraId="0C89B255" w14:textId="77777777" w:rsidR="00E3307E" w:rsidRDefault="003D3796">
      <w:pPr>
        <w:tabs>
          <w:tab w:val="left" w:pos="-720"/>
        </w:tabs>
        <w:suppressAutoHyphens/>
        <w:jc w:val="both"/>
        <w:rPr>
          <w:rFonts w:ascii="Arial" w:eastAsia="Arial" w:hAnsi="Arial" w:cs="Arial"/>
          <w:spacing w:val="-3"/>
          <w:sz w:val="23"/>
        </w:rPr>
      </w:pPr>
      <w:r>
        <w:rPr>
          <w:rFonts w:ascii="Arial" w:eastAsia="Arial" w:hAnsi="Arial" w:cs="Arial"/>
          <w:spacing w:val="-3"/>
          <w:sz w:val="23"/>
        </w:rPr>
        <w:t>Nothing in this Notice shall prevent at any time access for pedestrians to any premises situated on or adjacent to the highway, or to any other premises accessible for pedestrians from and only from the highway.</w:t>
      </w:r>
    </w:p>
    <w:p w14:paraId="0A92AECF" w14:textId="77777777" w:rsidR="00E3307E" w:rsidRDefault="00E3307E">
      <w:pPr>
        <w:tabs>
          <w:tab w:val="left" w:pos="-720"/>
        </w:tabs>
        <w:suppressAutoHyphens/>
        <w:jc w:val="both"/>
        <w:rPr>
          <w:rFonts w:ascii="Arial" w:eastAsia="Arial" w:hAnsi="Arial" w:cs="Arial"/>
          <w:spacing w:val="-3"/>
          <w:sz w:val="23"/>
        </w:rPr>
      </w:pPr>
    </w:p>
    <w:p w14:paraId="3848F319" w14:textId="77777777" w:rsidR="00E3307E" w:rsidRDefault="00E3307E">
      <w:pPr>
        <w:tabs>
          <w:tab w:val="left" w:pos="-720"/>
        </w:tabs>
        <w:suppressAutoHyphens/>
        <w:jc w:val="both"/>
        <w:rPr>
          <w:rFonts w:ascii="Arial" w:eastAsia="Arial" w:hAnsi="Arial" w:cs="Arial"/>
          <w:spacing w:val="-3"/>
          <w:sz w:val="23"/>
        </w:rPr>
      </w:pPr>
    </w:p>
    <w:p w14:paraId="61A2CCE3" w14:textId="77777777" w:rsidR="00445C1A" w:rsidRPr="00F41584" w:rsidRDefault="00445C1A" w:rsidP="00445C1A">
      <w:pPr>
        <w:tabs>
          <w:tab w:val="left" w:pos="-1440"/>
          <w:tab w:val="left" w:pos="-720"/>
          <w:tab w:val="left" w:pos="1440"/>
        </w:tabs>
        <w:suppressAutoHyphens/>
        <w:jc w:val="center"/>
        <w:rPr>
          <w:rFonts w:ascii="Arial" w:eastAsia="Arial" w:hAnsi="Arial" w:cs="Arial"/>
          <w:spacing w:val="-3"/>
          <w:sz w:val="23"/>
        </w:rPr>
      </w:pPr>
    </w:p>
    <w:p w14:paraId="3D9B1341" w14:textId="77777777" w:rsidR="00445C1A" w:rsidRPr="00F41584" w:rsidRDefault="00445C1A" w:rsidP="00445C1A">
      <w:pPr>
        <w:tabs>
          <w:tab w:val="left" w:pos="-1440"/>
          <w:tab w:val="left" w:pos="-720"/>
          <w:tab w:val="left" w:pos="1440"/>
        </w:tabs>
        <w:suppressAutoHyphens/>
        <w:jc w:val="center"/>
        <w:rPr>
          <w:rFonts w:ascii="Arial" w:eastAsia="Arial" w:hAnsi="Arial" w:cs="Arial"/>
          <w:spacing w:val="-3"/>
          <w:sz w:val="23"/>
        </w:rPr>
      </w:pPr>
      <w:r w:rsidRPr="00F41584">
        <w:rPr>
          <w:rFonts w:ascii="Arial" w:eastAsia="Arial" w:hAnsi="Arial" w:cs="Arial"/>
          <w:spacing w:val="-3"/>
          <w:sz w:val="23"/>
        </w:rPr>
        <w:t>THOMAS POLLOCK</w:t>
      </w:r>
    </w:p>
    <w:p w14:paraId="013E88F2" w14:textId="77777777" w:rsidR="00E3307E" w:rsidRPr="00F41584" w:rsidRDefault="003D3796" w:rsidP="003D3796">
      <w:pPr>
        <w:tabs>
          <w:tab w:val="left" w:pos="-1440"/>
          <w:tab w:val="left" w:pos="-720"/>
          <w:tab w:val="left" w:pos="1440"/>
        </w:tabs>
        <w:suppressAutoHyphens/>
        <w:jc w:val="center"/>
        <w:rPr>
          <w:rFonts w:ascii="Arial" w:eastAsia="Arial" w:hAnsi="Arial" w:cs="Arial"/>
          <w:spacing w:val="-3"/>
          <w:sz w:val="23"/>
        </w:rPr>
      </w:pPr>
      <w:r w:rsidRPr="00F41584">
        <w:rPr>
          <w:rFonts w:ascii="Arial" w:eastAsia="Arial" w:hAnsi="Arial" w:cs="Arial"/>
          <w:spacing w:val="-3"/>
          <w:sz w:val="23"/>
        </w:rPr>
        <w:t>Head of Commercial Law (Legal &amp; Governance)</w:t>
      </w:r>
    </w:p>
    <w:p w14:paraId="571867B5" w14:textId="77777777" w:rsidR="00E3307E" w:rsidRDefault="00E3307E">
      <w:pPr>
        <w:tabs>
          <w:tab w:val="left" w:pos="-1440"/>
          <w:tab w:val="left" w:pos="-720"/>
          <w:tab w:val="left" w:pos="1440"/>
        </w:tabs>
        <w:suppressAutoHyphens/>
        <w:jc w:val="both"/>
        <w:rPr>
          <w:rFonts w:ascii="Arial" w:eastAsia="Arial" w:hAnsi="Arial" w:cs="Arial"/>
          <w:spacing w:val="-3"/>
          <w:sz w:val="23"/>
        </w:rPr>
      </w:pPr>
    </w:p>
    <w:p w14:paraId="5E4F62A5" w14:textId="77777777" w:rsidR="00E3307E" w:rsidRDefault="00E3307E">
      <w:pPr>
        <w:tabs>
          <w:tab w:val="left" w:pos="-1440"/>
          <w:tab w:val="left" w:pos="-720"/>
          <w:tab w:val="left" w:pos="1440"/>
        </w:tabs>
        <w:suppressAutoHyphens/>
        <w:jc w:val="both"/>
        <w:rPr>
          <w:rFonts w:ascii="Arial" w:eastAsia="Arial" w:hAnsi="Arial" w:cs="Arial"/>
          <w:spacing w:val="-3"/>
          <w:sz w:val="23"/>
        </w:rPr>
      </w:pPr>
    </w:p>
    <w:p w14:paraId="26883BB8" w14:textId="11AED17D" w:rsidR="00E3307E" w:rsidRDefault="003D3796">
      <w:pPr>
        <w:tabs>
          <w:tab w:val="left" w:pos="-1440"/>
          <w:tab w:val="left" w:pos="-720"/>
          <w:tab w:val="left" w:pos="1440"/>
        </w:tabs>
        <w:suppressAutoHyphens/>
        <w:jc w:val="both"/>
        <w:rPr>
          <w:rFonts w:ascii="Arial" w:eastAsia="Arial" w:hAnsi="Arial" w:cs="Arial"/>
          <w:spacing w:val="-3"/>
          <w:sz w:val="23"/>
        </w:rPr>
      </w:pPr>
      <w:r>
        <w:rPr>
          <w:rFonts w:ascii="Arial" w:eastAsia="Arial" w:hAnsi="Arial" w:cs="Arial"/>
          <w:spacing w:val="-3"/>
          <w:sz w:val="23"/>
        </w:rPr>
        <w:t xml:space="preserve">Date </w:t>
      </w:r>
      <w:r w:rsidR="00140BEB">
        <w:rPr>
          <w:rFonts w:ascii="Arial" w:eastAsia="Arial" w:hAnsi="Arial" w:cs="Arial"/>
          <w:spacing w:val="-3"/>
          <w:sz w:val="23"/>
        </w:rPr>
        <w:t>11</w:t>
      </w:r>
      <w:r w:rsidRPr="00F41584">
        <w:rPr>
          <w:rFonts w:ascii="Arial" w:eastAsia="Arial" w:hAnsi="Arial" w:cs="Arial"/>
          <w:spacing w:val="-3"/>
          <w:sz w:val="23"/>
        </w:rPr>
        <w:t xml:space="preserve"> March 2025</w:t>
      </w:r>
    </w:p>
    <w:p w14:paraId="5367CB46" w14:textId="77777777" w:rsidR="00E3307E" w:rsidRDefault="00E3307E">
      <w:pPr>
        <w:jc w:val="center"/>
        <w:rPr>
          <w:rFonts w:ascii="Times New Roman" w:eastAsia="Times New Roman" w:hAnsi="Times New Roman" w:cs="Times New Roman"/>
          <w:spacing w:val="-2"/>
        </w:rPr>
      </w:pPr>
    </w:p>
    <w:p w14:paraId="7BE4A638" w14:textId="77777777" w:rsidR="00E3307E" w:rsidRDefault="00E3307E">
      <w:pPr>
        <w:tabs>
          <w:tab w:val="left" w:pos="-1440"/>
          <w:tab w:val="left" w:pos="-720"/>
          <w:tab w:val="left" w:pos="450"/>
          <w:tab w:val="left" w:pos="720"/>
          <w:tab w:val="left" w:pos="1440"/>
        </w:tabs>
        <w:suppressAutoHyphens/>
        <w:jc w:val="both"/>
        <w:rPr>
          <w:rFonts w:ascii="Arial" w:eastAsia="Arial" w:hAnsi="Arial" w:cs="Arial"/>
          <w:b/>
        </w:rPr>
      </w:pPr>
    </w:p>
    <w:p w14:paraId="0DC9A19E" w14:textId="77777777" w:rsidR="00E3307E" w:rsidRDefault="00E3307E">
      <w:pPr>
        <w:tabs>
          <w:tab w:val="left" w:pos="-1440"/>
          <w:tab w:val="left" w:pos="-720"/>
          <w:tab w:val="left" w:pos="450"/>
          <w:tab w:val="left" w:pos="720"/>
          <w:tab w:val="left" w:pos="1440"/>
        </w:tabs>
        <w:suppressAutoHyphens/>
        <w:jc w:val="both"/>
        <w:rPr>
          <w:rFonts w:ascii="Arial" w:eastAsia="Arial" w:hAnsi="Arial" w:cs="Arial"/>
          <w:b/>
        </w:rPr>
      </w:pPr>
    </w:p>
    <w:p w14:paraId="0B49D3D6" w14:textId="77777777" w:rsidR="00E3307E" w:rsidRDefault="003D3796">
      <w:pPr>
        <w:tabs>
          <w:tab w:val="left" w:pos="-1440"/>
          <w:tab w:val="left" w:pos="-720"/>
          <w:tab w:val="left" w:pos="450"/>
          <w:tab w:val="left" w:pos="720"/>
          <w:tab w:val="left" w:pos="1440"/>
        </w:tabs>
        <w:suppressAutoHyphens/>
        <w:jc w:val="center"/>
        <w:rPr>
          <w:rFonts w:ascii="Arial" w:eastAsia="Arial" w:hAnsi="Arial" w:cs="Arial"/>
          <w:spacing w:val="-3"/>
          <w:sz w:val="24"/>
        </w:rPr>
      </w:pPr>
      <w:r>
        <w:rPr>
          <w:noProof/>
        </w:rPr>
        <w:drawing>
          <wp:inline distT="0" distB="0" distL="0" distR="0" wp14:anchorId="1EDB9D7E" wp14:editId="6A35B420">
            <wp:extent cx="2188845" cy="457200"/>
            <wp:effectExtent l="0" t="0" r="190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8845" cy="457200"/>
                    </a:xfrm>
                    <a:prstGeom prst="rect">
                      <a:avLst/>
                    </a:prstGeom>
                    <a:noFill/>
                  </pic:spPr>
                </pic:pic>
              </a:graphicData>
            </a:graphic>
          </wp:inline>
        </w:drawing>
      </w:r>
    </w:p>
    <w:p w14:paraId="018238BC" w14:textId="77777777" w:rsidR="00140BEB" w:rsidRDefault="00140BEB" w:rsidP="00E74CD8">
      <w:pPr>
        <w:tabs>
          <w:tab w:val="left" w:pos="-1440"/>
          <w:tab w:val="left" w:pos="-720"/>
          <w:tab w:val="left" w:pos="450"/>
          <w:tab w:val="left" w:pos="720"/>
          <w:tab w:val="left" w:pos="1440"/>
        </w:tabs>
        <w:suppressAutoHyphens/>
        <w:rPr>
          <w:color w:val="151515"/>
          <w:sz w:val="21"/>
          <w:szCs w:val="21"/>
        </w:rPr>
      </w:pPr>
    </w:p>
    <w:p w14:paraId="7F5FF233" w14:textId="56BE24DF" w:rsidR="00E74CD8" w:rsidRDefault="00140BEB" w:rsidP="00E74CD8">
      <w:pPr>
        <w:tabs>
          <w:tab w:val="left" w:pos="-1440"/>
          <w:tab w:val="left" w:pos="-720"/>
          <w:tab w:val="left" w:pos="450"/>
          <w:tab w:val="left" w:pos="720"/>
          <w:tab w:val="left" w:pos="1440"/>
        </w:tabs>
        <w:suppressAutoHyphens/>
        <w:rPr>
          <w:rFonts w:ascii="Arial" w:eastAsia="Arial" w:hAnsi="Arial" w:cs="Arial"/>
          <w:spacing w:val="-3"/>
          <w:sz w:val="24"/>
        </w:rPr>
      </w:pPr>
      <w:r>
        <w:rPr>
          <w:color w:val="151515"/>
          <w:sz w:val="21"/>
          <w:szCs w:val="21"/>
        </w:rPr>
        <w:t>1687386 -</w:t>
      </w:r>
      <w:r w:rsidR="00E74CD8">
        <w:rPr>
          <w:color w:val="151515"/>
          <w:sz w:val="21"/>
          <w:szCs w:val="21"/>
        </w:rPr>
        <w:t xml:space="preserve"> A450 Worcester Road, </w:t>
      </w:r>
      <w:proofErr w:type="spellStart"/>
      <w:r w:rsidR="001141CA">
        <w:rPr>
          <w:color w:val="151515"/>
          <w:sz w:val="21"/>
          <w:szCs w:val="21"/>
        </w:rPr>
        <w:t>Clent</w:t>
      </w:r>
      <w:proofErr w:type="spellEnd"/>
      <w:r w:rsidR="00E74CD8">
        <w:rPr>
          <w:color w:val="151515"/>
          <w:sz w:val="21"/>
          <w:szCs w:val="21"/>
        </w:rPr>
        <w:t xml:space="preserve"> </w:t>
      </w:r>
      <w:r>
        <w:rPr>
          <w:color w:val="151515"/>
          <w:sz w:val="21"/>
          <w:szCs w:val="21"/>
        </w:rPr>
        <w:t>–</w:t>
      </w:r>
      <w:r w:rsidR="00E74CD8">
        <w:rPr>
          <w:color w:val="151515"/>
          <w:sz w:val="21"/>
          <w:szCs w:val="21"/>
        </w:rPr>
        <w:t> Emergency</w:t>
      </w:r>
      <w:r>
        <w:rPr>
          <w:color w:val="151515"/>
          <w:sz w:val="21"/>
          <w:szCs w:val="21"/>
        </w:rPr>
        <w:t xml:space="preserve"> – 30mph SL</w:t>
      </w:r>
    </w:p>
    <w:sectPr w:rsidR="00E74C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726B"/>
    <w:multiLevelType w:val="multilevel"/>
    <w:tmpl w:val="0D945E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ED1574"/>
    <w:multiLevelType w:val="multilevel"/>
    <w:tmpl w:val="0D945E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3674B9"/>
    <w:multiLevelType w:val="multilevel"/>
    <w:tmpl w:val="0D945E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6203689">
    <w:abstractNumId w:val="0"/>
  </w:num>
  <w:num w:numId="2" w16cid:durableId="1150560976">
    <w:abstractNumId w:val="2"/>
  </w:num>
  <w:num w:numId="3" w16cid:durableId="582493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VerticalSpacing w:val="156"/>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7E"/>
    <w:rsid w:val="001141CA"/>
    <w:rsid w:val="00140BEB"/>
    <w:rsid w:val="0016233D"/>
    <w:rsid w:val="00396801"/>
    <w:rsid w:val="003D3796"/>
    <w:rsid w:val="00445C1A"/>
    <w:rsid w:val="00502C7F"/>
    <w:rsid w:val="00704EEA"/>
    <w:rsid w:val="0088737E"/>
    <w:rsid w:val="00B43D1A"/>
    <w:rsid w:val="00D40787"/>
    <w:rsid w:val="00E3307E"/>
    <w:rsid w:val="00E74CD8"/>
    <w:rsid w:val="00F41584"/>
  </w:rsids>
  <m:mathPr>
    <m:mathFont m:val="Cambria Math"/>
    <m:brkBin m:val="before"/>
    <m:brkBinSub m:val="--"/>
    <m:smallFrac m:val="0"/>
    <m:dispDef m:val="0"/>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CE0E"/>
  <w15:docId w15:val="{B655F936-53A2-4738-AA6B-3EAA3000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semiHidden="1" w:uiPriority="0" w:unhideWhenUsed="1"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796"/>
    <w:rPr>
      <w:rFonts w:ascii="Tahoma" w:hAnsi="Tahoma" w:cs="Tahoma"/>
      <w:sz w:val="16"/>
      <w:szCs w:val="16"/>
    </w:rPr>
  </w:style>
  <w:style w:type="character" w:customStyle="1" w:styleId="BalloonTextChar">
    <w:name w:val="Balloon Text Char"/>
    <w:basedOn w:val="DefaultParagraphFont"/>
    <w:link w:val="BalloonText"/>
    <w:uiPriority w:val="99"/>
    <w:semiHidden/>
    <w:rsid w:val="003D3796"/>
    <w:rPr>
      <w:rFonts w:ascii="Tahoma" w:hAnsi="Tahoma" w:cs="Tahoma"/>
      <w:sz w:val="16"/>
      <w:szCs w:val="16"/>
    </w:rPr>
  </w:style>
  <w:style w:type="paragraph" w:styleId="ListParagraph">
    <w:name w:val="List Paragraph"/>
    <w:basedOn w:val="Normal"/>
    <w:uiPriority w:val="34"/>
    <w:semiHidden/>
    <w:unhideWhenUsed/>
    <w:qFormat/>
    <w:rsid w:val="00140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Thick, Sarah</dc:creator>
  <cp:lastModifiedBy>Beverley Drew</cp:lastModifiedBy>
  <cp:revision>2</cp:revision>
  <dcterms:created xsi:type="dcterms:W3CDTF">2025-03-13T11:52:00Z</dcterms:created>
  <dcterms:modified xsi:type="dcterms:W3CDTF">2025-03-13T11:52:00Z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2.4.1</vt:lpwstr>
  </property>
</Properties>
</file>